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1F5" w:rsidRPr="00AF70CC" w:rsidRDefault="001251F5" w:rsidP="00AF70CC">
      <w:pPr>
        <w:spacing w:after="260" w:line="408" w:lineRule="atLeast"/>
        <w:jc w:val="center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  <w:lang w:eastAsia="pl-PL"/>
        </w:rPr>
        <w:t>ZAPYTANIE OFERTOWE</w:t>
      </w:r>
    </w:p>
    <w:p w:rsidR="001251F5" w:rsidRPr="00AF70CC" w:rsidRDefault="001251F5" w:rsidP="001251F5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ZAMAWIAJĄCY: Szkoła Podstawowa Nr 1 im. T. Kościuszki w Nowogardzie, ul. Wojska Polskiego 6; 72-200 Nowogard,  telefon: 91 3926270, adres mailowy: </w:t>
      </w:r>
      <w:hyperlink r:id="rId5" w:history="1">
        <w:r w:rsidRPr="00AF70CC">
          <w:rPr>
            <w:rFonts w:ascii="Helvetica" w:eastAsia="Times New Roman" w:hAnsi="Helvetica" w:cs="Helvetica"/>
            <w:color w:val="000000" w:themeColor="text1"/>
            <w:sz w:val="21"/>
            <w:szCs w:val="21"/>
            <w:lang w:eastAsia="pl-PL"/>
          </w:rPr>
          <w:t>sebastszym@wp.pl</w:t>
        </w:r>
      </w:hyperlink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</w:t>
      </w:r>
      <w:r w:rsidRPr="00AF70CC">
        <w:rPr>
          <w:rFonts w:ascii="Helvetica" w:eastAsia="Times New Roman" w:hAnsi="Helvetica" w:cs="Helvetica"/>
          <w:vanish/>
          <w:color w:val="000000" w:themeColor="text1"/>
          <w:sz w:val="21"/>
          <w:szCs w:val="21"/>
          <w:lang w:eastAsia="pl-PL"/>
        </w:rPr>
        <w:t xml:space="preserve">Adres poczty elektronicznej jest chroniony przed robotami spamującymi. W przeglądarce musi być włączona obsługa JavaScript, żeby go zobaczyć. </w:t>
      </w:r>
    </w:p>
    <w:p w:rsidR="001251F5" w:rsidRPr="00AF70CC" w:rsidRDefault="001251F5" w:rsidP="001251F5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Działając na podstawie art. 4 </w:t>
      </w:r>
      <w:proofErr w:type="spellStart"/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pkt</w:t>
      </w:r>
      <w:proofErr w:type="spellEnd"/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8 c ustawy z dnia 29 stycznia 2004 roku Prawo zamówień publicznych (</w:t>
      </w:r>
      <w:proofErr w:type="spellStart"/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Dz.U</w:t>
      </w:r>
      <w:proofErr w:type="spellEnd"/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. z 2013 r. poz. 907 z </w:t>
      </w:r>
      <w:proofErr w:type="spellStart"/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późn</w:t>
      </w:r>
      <w:proofErr w:type="spellEnd"/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. zm.) zapraszam do złożenia oferty na dostawę mebli szkolnych.</w:t>
      </w:r>
    </w:p>
    <w:p w:rsidR="001251F5" w:rsidRPr="00AF70CC" w:rsidRDefault="001251F5" w:rsidP="00AF70CC">
      <w:pPr>
        <w:spacing w:after="260" w:line="408" w:lineRule="atLeast"/>
        <w:jc w:val="center"/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OPIS PRZEDMIOTU ZAMÓWIENIA</w:t>
      </w:r>
    </w:p>
    <w:p w:rsidR="001251F5" w:rsidRPr="006167B9" w:rsidRDefault="001251F5" w:rsidP="001251F5">
      <w:pPr>
        <w:spacing w:after="260" w:line="408" w:lineRule="atLeast"/>
        <w:jc w:val="both"/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</w:pPr>
      <w:r w:rsidRPr="006167B9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 xml:space="preserve">1. Stół dwuosobowy </w:t>
      </w:r>
    </w:p>
    <w:p w:rsidR="001251F5" w:rsidRDefault="001251F5" w:rsidP="001251F5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Blaty stołów wykonane z płyty laminowanej w tonacji buku o gr.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min.</w:t>
      </w: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18 mm, wykończone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zaokrąglonymi narożnikami</w:t>
      </w: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. Stelaż metalowy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</w:t>
      </w: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wykonany z profilu kwadratowego o przekroju 25 x 25 </w:t>
      </w:r>
      <w:proofErr w:type="spellStart"/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mm</w:t>
      </w:r>
      <w:proofErr w:type="spellEnd"/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. Stoły wyposażone w haczyki na tornister oraz plastikowe zatyczki chroniące podłogę przed zarysowaniem.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Kolorystyka stelaża w trzech różnych odcieniach.</w:t>
      </w:r>
    </w:p>
    <w:p w:rsidR="001251F5" w:rsidRDefault="001251F5" w:rsidP="001251F5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• wym. 130 x 50 cm • wys. 53 cm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– </w:t>
      </w: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30 szt.</w:t>
      </w:r>
    </w:p>
    <w:p w:rsidR="001251F5" w:rsidRDefault="001251F5" w:rsidP="001251F5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• wym. 130 x 50 cm • wys. 5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9</w:t>
      </w: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cm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– </w:t>
      </w: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30 szt.</w:t>
      </w:r>
    </w:p>
    <w:p w:rsidR="001251F5" w:rsidRDefault="001251F5" w:rsidP="001251F5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• wym. 130 x 50 cm • wys.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64</w:t>
      </w: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cm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– </w:t>
      </w: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10 szt.</w:t>
      </w:r>
    </w:p>
    <w:p w:rsidR="001251F5" w:rsidRPr="006167B9" w:rsidRDefault="001251F5" w:rsidP="001251F5">
      <w:pPr>
        <w:spacing w:after="260" w:line="408" w:lineRule="atLeast"/>
        <w:jc w:val="both"/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</w:pPr>
      <w:r w:rsidRPr="006167B9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2. Stół dla niepełnosprawnych</w:t>
      </w:r>
    </w:p>
    <w:p w:rsidR="006167B9" w:rsidRDefault="001251F5" w:rsidP="001251F5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Stoły przeznaczone dla dzieci niepełnosprawnych poruszających się na wózkach inwalidzkich. Stelaż stołu wykonany z rury </w:t>
      </w:r>
      <w:proofErr w:type="spellStart"/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płaskoowalnej</w:t>
      </w:r>
      <w:proofErr w:type="spellEnd"/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pozbawionej niebezpiecznych kantów, a blat wykonany z płyty laminowanej o gr.</w:t>
      </w:r>
      <w:r w:rsid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min.</w:t>
      </w: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18 mm w tonacji buku,</w:t>
      </w:r>
      <w:r w:rsid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wykończony</w:t>
      </w:r>
      <w:r w:rsidR="006167B9"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</w:t>
      </w:r>
      <w:r w:rsid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zaokrąglonymi narożnikami</w:t>
      </w: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. Stoły </w:t>
      </w:r>
      <w:r w:rsid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ma posiadać regulowaną wysokość</w:t>
      </w: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</w:t>
      </w:r>
      <w:r w:rsid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oraz </w:t>
      </w: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możliwość regulowania kąta pochylenia blatu</w:t>
      </w:r>
      <w:r w:rsid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. Kolorystyka stelaża w trzech różnych odcieniach.</w:t>
      </w: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</w:t>
      </w:r>
    </w:p>
    <w:p w:rsidR="001251F5" w:rsidRPr="001251F5" w:rsidRDefault="001251F5" w:rsidP="001251F5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1251F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• wym. blatu 100 x 50 cm</w:t>
      </w:r>
      <w:r w:rsid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– </w:t>
      </w:r>
      <w:r w:rsidR="006167B9"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3 szt.</w:t>
      </w:r>
    </w:p>
    <w:p w:rsidR="001251F5" w:rsidRPr="006167B9" w:rsidRDefault="006167B9" w:rsidP="001251F5">
      <w:pPr>
        <w:spacing w:after="260" w:line="408" w:lineRule="atLeast"/>
        <w:jc w:val="both"/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</w:pPr>
      <w:r w:rsidRPr="006167B9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3. Krzesełka</w:t>
      </w:r>
    </w:p>
    <w:p w:rsidR="006167B9" w:rsidRDefault="006167B9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Krzesełka z siedziskiem i oparciem wykonanym z lakierowanej sklejki bukowej o gr.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min.</w:t>
      </w:r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6 </w:t>
      </w:r>
      <w:proofErr w:type="spellStart"/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mm</w:t>
      </w:r>
      <w:proofErr w:type="spellEnd"/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. Stelaż wykonany z rury okrągłej o </w:t>
      </w:r>
      <w:proofErr w:type="spellStart"/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śr</w:t>
      </w:r>
      <w:proofErr w:type="spellEnd"/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.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min.</w:t>
      </w:r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18 </w:t>
      </w:r>
      <w:proofErr w:type="spellStart"/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mm</w:t>
      </w:r>
      <w:proofErr w:type="spellEnd"/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. Wyprofilowane siedzisko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oraz </w:t>
      </w:r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zaokrąglone oparcie. Zatyczki z tworzywa chronią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ce</w:t>
      </w:r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podłogę przed zarysowaniem. Kolory zatyczek na oparciu </w:t>
      </w:r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lastRenderedPageBreak/>
        <w:t xml:space="preserve">są wskazaniem rozmiaru zgodnie z normą i wymaganiami  Sanepid-u.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Kolorystyka stelaża w trzech różnych odcieniach.</w:t>
      </w:r>
    </w:p>
    <w:p w:rsidR="006167B9" w:rsidRDefault="006167B9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rozmiar 1 – do wzrostu dziecka 93-121 cm – </w:t>
      </w: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60 szt.</w:t>
      </w:r>
    </w:p>
    <w:p w:rsidR="006167B9" w:rsidRDefault="006167B9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rozmiar 2 - do wzrostu dziecka 108-142 cm – </w:t>
      </w: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60 szt.</w:t>
      </w:r>
    </w:p>
    <w:p w:rsidR="006167B9" w:rsidRDefault="006167B9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rozmiar 3 -  do wzrostu  dziecka 119-159 cm – </w:t>
      </w: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20 szt.</w:t>
      </w:r>
    </w:p>
    <w:p w:rsidR="006167B9" w:rsidRDefault="006167B9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</w:p>
    <w:p w:rsidR="006167B9" w:rsidRPr="00AF70CC" w:rsidRDefault="006167B9" w:rsidP="006167B9">
      <w:pPr>
        <w:spacing w:after="260" w:line="408" w:lineRule="atLeast"/>
        <w:jc w:val="both"/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 xml:space="preserve">4. Szafka z pojemnikami plastikowymi </w:t>
      </w:r>
    </w:p>
    <w:p w:rsidR="006167B9" w:rsidRDefault="006167B9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Szafka</w:t>
      </w:r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wykonana</w:t>
      </w:r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z płyty laminowanej o gr.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min. </w:t>
      </w:r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18 mm, w tonacji brzozy, z obrzeżem ABS.</w:t>
      </w:r>
    </w:p>
    <w:p w:rsidR="006167B9" w:rsidRDefault="006167B9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• wym.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orientacyjne </w:t>
      </w:r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70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x </w:t>
      </w:r>
      <w:r w:rsid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50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x </w:t>
      </w:r>
      <w:r w:rsid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90</w:t>
      </w:r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cm</w:t>
      </w:r>
    </w:p>
    <w:p w:rsidR="006167B9" w:rsidRDefault="006167B9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Pojemnik z wytrzymałego tworzywa sztucznego pasujący do szafek dostarczane z prowadnicami. </w:t>
      </w:r>
      <w:r w:rsid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Pojemniki w trzech kolorach.</w:t>
      </w:r>
    </w:p>
    <w:p w:rsidR="00AF70CC" w:rsidRDefault="006167B9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6167B9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• </w:t>
      </w:r>
      <w:r w:rsid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głębokość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</w:t>
      </w:r>
      <w:r w:rsid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pojemnika min.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7,5 cm </w:t>
      </w:r>
      <w:r w:rsid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 </w:t>
      </w:r>
    </w:p>
    <w:p w:rsidR="006167B9" w:rsidRPr="006167B9" w:rsidRDefault="00AF70CC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min. 16 szt. pojemników w szafce.</w:t>
      </w:r>
    </w:p>
    <w:p w:rsidR="006167B9" w:rsidRDefault="00AF70CC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Ilość szafek z pojemnikami – </w:t>
      </w: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 xml:space="preserve">15 </w:t>
      </w:r>
      <w:proofErr w:type="spellStart"/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szt</w:t>
      </w:r>
      <w:proofErr w:type="spellEnd"/>
    </w:p>
    <w:p w:rsidR="00AF70CC" w:rsidRDefault="00AF70CC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</w:p>
    <w:p w:rsidR="00AF70CC" w:rsidRDefault="00AF70CC" w:rsidP="006167B9">
      <w:pPr>
        <w:spacing w:after="260" w:line="408" w:lineRule="atLeast"/>
        <w:jc w:val="both"/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5. Szafa wysoka</w:t>
      </w:r>
    </w:p>
    <w:p w:rsidR="00AF70CC" w:rsidRDefault="00AF70CC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Szafa wyposażona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w drzwiczki i półkę w górnej części oraz 8 szuflad w dolnej części.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P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łyta wiórowa w odcieni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u brzozy z trwałym obrzeżem PCV. Szafka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na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nóżkach. 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Szuflady zamocowane są na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prowadnicach. Fronty w trzech odcieniach kolorów.</w:t>
      </w:r>
    </w:p>
    <w:p w:rsidR="00AF70CC" w:rsidRDefault="00AF70CC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• wym.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orientacyjne 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9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5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x 45 x 1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90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cm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– </w:t>
      </w: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10 szt.</w:t>
      </w:r>
    </w:p>
    <w:p w:rsidR="00AF70CC" w:rsidRDefault="00AF70CC" w:rsidP="006167B9">
      <w:pPr>
        <w:spacing w:after="260" w:line="408" w:lineRule="atLeast"/>
        <w:jc w:val="both"/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</w:pPr>
    </w:p>
    <w:p w:rsidR="00AF70CC" w:rsidRDefault="00AF70CC" w:rsidP="006167B9">
      <w:pPr>
        <w:spacing w:after="260" w:line="408" w:lineRule="atLeast"/>
        <w:jc w:val="both"/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</w:pPr>
    </w:p>
    <w:p w:rsidR="00AF70CC" w:rsidRPr="00AF70CC" w:rsidRDefault="00AF70CC" w:rsidP="006167B9">
      <w:pPr>
        <w:spacing w:after="260" w:line="408" w:lineRule="atLeast"/>
        <w:jc w:val="both"/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lastRenderedPageBreak/>
        <w:t>6. Szafa wysoka z zamkiem</w:t>
      </w:r>
    </w:p>
    <w:p w:rsidR="00AF70CC" w:rsidRDefault="00AF70CC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Szaf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a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wyposażon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a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w drzwiczki i półkę w górnej części oraz w 2 półki i drzwiczki w dolnej części.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P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łyta wiórowa w odcieni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u brzozy z trwałym obrzeżem PCV. Szafka na nóżkach. 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Drzwiczki wyposażone w zamki.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Fronty w pięciu odcieniach kolorów.</w:t>
      </w:r>
    </w:p>
    <w:p w:rsidR="00AF70CC" w:rsidRDefault="00AF70CC" w:rsidP="00AF70CC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• wym.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orientacyjne 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9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5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x 45 x 1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90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cm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– </w:t>
      </w: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5 szt.</w:t>
      </w:r>
    </w:p>
    <w:p w:rsidR="00AF70CC" w:rsidRDefault="00AF70CC" w:rsidP="00AF70CC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</w:p>
    <w:p w:rsidR="00AF70CC" w:rsidRPr="00AF70CC" w:rsidRDefault="00AF70CC" w:rsidP="00AF70CC">
      <w:pPr>
        <w:spacing w:after="260" w:line="408" w:lineRule="atLeast"/>
        <w:jc w:val="both"/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 xml:space="preserve">7. Biurko nauczycielskie </w:t>
      </w:r>
    </w:p>
    <w:p w:rsidR="00AF70CC" w:rsidRDefault="00AF70CC" w:rsidP="00AF70CC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Biurka wykonane z płyty laminowanej o gr. 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min. 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18 mm w tonacji buku, wykończone obrzeżem. Wyposażone w szafkę i 1 szufladę zamykaną na zamek.</w:t>
      </w:r>
    </w:p>
    <w:p w:rsidR="00AF70CC" w:rsidRDefault="00AF70CC" w:rsidP="00AF70CC">
      <w:pPr>
        <w:spacing w:after="260" w:line="408" w:lineRule="atLeast"/>
        <w:jc w:val="both"/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• wym. 120 x 60 x 76 cm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– </w:t>
      </w: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5 szt.</w:t>
      </w:r>
    </w:p>
    <w:p w:rsidR="009C05E0" w:rsidRDefault="009C05E0" w:rsidP="00AF70CC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8. Do każdego z wymienionych przedmiotów należy dołączyć Certyfikat zgodności z PN.</w:t>
      </w:r>
    </w:p>
    <w:p w:rsidR="00AF70CC" w:rsidRPr="00AF70CC" w:rsidRDefault="00AF70CC" w:rsidP="006167B9">
      <w:pPr>
        <w:spacing w:after="260" w:line="408" w:lineRule="atLeast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</w:p>
    <w:p w:rsidR="001251F5" w:rsidRPr="00AF70CC" w:rsidRDefault="001251F5" w:rsidP="00AF70CC">
      <w:pPr>
        <w:spacing w:after="260" w:line="408" w:lineRule="atLeast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MIEJSCE ORAZ TERMIN SKŁADANIA OFERT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br/>
        <w:t>Ofertę należy sporządzić w formie pisemnej i przesłać na adres</w:t>
      </w:r>
      <w:r w:rsidRPr="00AF70CC"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  <w:lang w:eastAsia="pl-PL"/>
        </w:rPr>
        <w:t>:  Szkoła Podstawowa Nr 1 im. T. Kościuszki w Nowogardzie, ul. Wojska Polskiego 6; 72-200 Nowogard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 </w:t>
      </w:r>
      <w:r w:rsidRPr="00AF70CC">
        <w:rPr>
          <w:rFonts w:ascii="Helvetica" w:eastAsia="Times New Roman" w:hAnsi="Helvetica" w:cs="Helvetica"/>
          <w:b/>
          <w:bCs/>
          <w:vanish/>
          <w:color w:val="000000" w:themeColor="text1"/>
          <w:sz w:val="21"/>
          <w:szCs w:val="21"/>
          <w:lang w:eastAsia="pl-PL"/>
        </w:rPr>
        <w:t xml:space="preserve">Adres poczty elektronicznej jest chroniony przed robotami spamującymi. W przeglądarce musi być włączona obsługa JavaScript, żeby go zobaczyć. 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 xml:space="preserve">w terminie do dnia </w:t>
      </w:r>
      <w:r w:rsidRPr="00AF70CC"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  <w:lang w:eastAsia="pl-PL"/>
        </w:rPr>
        <w:t>25 czerwca 2015r.</w:t>
      </w:r>
      <w:r w:rsidR="007F7744"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  <w:lang w:eastAsia="pl-PL"/>
        </w:rPr>
        <w:t xml:space="preserve">  </w:t>
      </w:r>
      <w:r w:rsidR="007F7744" w:rsidRPr="007F7744">
        <w:rPr>
          <w:rFonts w:ascii="Helvetica" w:eastAsia="Times New Roman" w:hAnsi="Helvetica" w:cs="Helvetica"/>
          <w:bCs/>
          <w:color w:val="000000" w:themeColor="text1"/>
          <w:sz w:val="21"/>
          <w:szCs w:val="21"/>
          <w:lang w:eastAsia="pl-PL"/>
        </w:rPr>
        <w:t>(formularz ofert</w:t>
      </w:r>
      <w:r w:rsidR="007F7744">
        <w:rPr>
          <w:rFonts w:ascii="Helvetica" w:eastAsia="Times New Roman" w:hAnsi="Helvetica" w:cs="Helvetica"/>
          <w:bCs/>
          <w:color w:val="000000" w:themeColor="text1"/>
          <w:sz w:val="21"/>
          <w:szCs w:val="21"/>
          <w:lang w:eastAsia="pl-PL"/>
        </w:rPr>
        <w:t>y</w:t>
      </w:r>
      <w:r w:rsidR="007F7744" w:rsidRPr="007F7744">
        <w:rPr>
          <w:rFonts w:ascii="Helvetica" w:eastAsia="Times New Roman" w:hAnsi="Helvetica" w:cs="Helvetica"/>
          <w:bCs/>
          <w:color w:val="000000" w:themeColor="text1"/>
          <w:sz w:val="21"/>
          <w:szCs w:val="21"/>
          <w:lang w:eastAsia="pl-PL"/>
        </w:rPr>
        <w:t xml:space="preserve"> – załącznik nr 1)</w:t>
      </w:r>
    </w:p>
    <w:p w:rsidR="001251F5" w:rsidRPr="00AF70CC" w:rsidRDefault="001251F5" w:rsidP="00AF70CC">
      <w:pPr>
        <w:spacing w:after="260" w:line="408" w:lineRule="atLeast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SPOSÓB  OCENY OFERTY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br/>
        <w:t>Umowa zostanie podpisana z wykonawcą, który zaoferuje najniższą cenę, nie większą niż kwota, którą założono na wydatkowanie zadania.</w:t>
      </w:r>
    </w:p>
    <w:p w:rsidR="001251F5" w:rsidRPr="00AF70CC" w:rsidRDefault="001251F5" w:rsidP="00AF70CC">
      <w:pPr>
        <w:spacing w:after="260" w:line="408" w:lineRule="atLeast"/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</w:pPr>
      <w:r w:rsidRPr="00AF70CC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pl-PL"/>
        </w:rPr>
        <w:t>TERMIN WYKONANIA ZAMÓWIENIA</w:t>
      </w:r>
      <w:r w:rsidRPr="00AF70CC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br/>
        <w:t>Termin wykonania przedmiotu zamówienia określa się do 14 sierpnia 2015r. (termin dostawy mebli do szkoły).</w:t>
      </w:r>
    </w:p>
    <w:p w:rsidR="001251F5" w:rsidRPr="00AF70CC" w:rsidRDefault="001251F5" w:rsidP="001251F5">
      <w:pPr>
        <w:rPr>
          <w:color w:val="000000" w:themeColor="text1"/>
        </w:rPr>
      </w:pPr>
    </w:p>
    <w:p w:rsidR="008A6A84" w:rsidRPr="00AF70CC" w:rsidRDefault="008A6A84">
      <w:pPr>
        <w:rPr>
          <w:color w:val="000000" w:themeColor="text1"/>
        </w:rPr>
      </w:pPr>
    </w:p>
    <w:sectPr w:rsidR="008A6A84" w:rsidRPr="00AF70CC" w:rsidSect="008E43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84B12"/>
    <w:multiLevelType w:val="multilevel"/>
    <w:tmpl w:val="3E5A6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1251F5"/>
    <w:rsid w:val="000E60EB"/>
    <w:rsid w:val="001251F5"/>
    <w:rsid w:val="005C0D4F"/>
    <w:rsid w:val="006167B9"/>
    <w:rsid w:val="007F7744"/>
    <w:rsid w:val="008A6A84"/>
    <w:rsid w:val="009C05E0"/>
    <w:rsid w:val="00AF70CC"/>
    <w:rsid w:val="00BA7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51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bastszym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587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terg</dc:creator>
  <cp:lastModifiedBy>terg</cp:lastModifiedBy>
  <cp:revision>6</cp:revision>
  <dcterms:created xsi:type="dcterms:W3CDTF">2015-06-12T11:21:00Z</dcterms:created>
  <dcterms:modified xsi:type="dcterms:W3CDTF">2015-06-12T12:40:00Z</dcterms:modified>
</cp:coreProperties>
</file>